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44B" w:rsidRDefault="0024744B" w:rsidP="0024744B">
      <w:pPr>
        <w:pStyle w:val="Titre"/>
        <w:jc w:val="center"/>
        <w:rPr>
          <w:sz w:val="36"/>
          <w:szCs w:val="36"/>
        </w:rPr>
      </w:pPr>
      <w:r>
        <w:rPr>
          <w:sz w:val="36"/>
          <w:szCs w:val="36"/>
        </w:rPr>
        <w:t xml:space="preserve">Accord-cadre a bons de commande </w:t>
      </w:r>
      <w:r w:rsidR="00744F1B" w:rsidRPr="00744F1B">
        <w:rPr>
          <w:sz w:val="36"/>
          <w:szCs w:val="36"/>
        </w:rPr>
        <w:t>relatif à la coordination en matière de sécurité et de protection de la santé (SPS) concernant des opérations de travaux sur le périmètre du service infrastructure de la défense Sud-Est.</w:t>
      </w:r>
    </w:p>
    <w:p w:rsidR="0024744B" w:rsidRPr="0024744B" w:rsidRDefault="0024744B" w:rsidP="0024744B">
      <w:pPr>
        <w:jc w:val="center"/>
        <w:rPr>
          <w:rFonts w:ascii="Calibri Light" w:hAnsi="Calibri Light" w:cs="Calibri Light"/>
          <w:b/>
          <w:color w:val="0070C0"/>
          <w:sz w:val="36"/>
          <w:szCs w:val="36"/>
        </w:rPr>
      </w:pPr>
      <w:r w:rsidRPr="0024744B">
        <w:rPr>
          <w:rFonts w:ascii="Calibri Light" w:hAnsi="Calibri Light" w:cs="Calibri Light"/>
          <w:b/>
          <w:color w:val="0070C0"/>
          <w:sz w:val="36"/>
          <w:szCs w:val="36"/>
        </w:rPr>
        <w:t xml:space="preserve">LOT </w:t>
      </w:r>
      <w:r w:rsidR="00DA23D0">
        <w:rPr>
          <w:rFonts w:ascii="Calibri Light" w:hAnsi="Calibri Light" w:cs="Calibri Light"/>
          <w:b/>
          <w:color w:val="0070C0"/>
          <w:sz w:val="36"/>
          <w:szCs w:val="36"/>
        </w:rPr>
        <w:t>3</w:t>
      </w:r>
      <w:r w:rsidRPr="0024744B">
        <w:rPr>
          <w:rFonts w:ascii="Calibri Light" w:hAnsi="Calibri Light" w:cs="Calibri Light"/>
          <w:b/>
          <w:color w:val="0070C0"/>
          <w:sz w:val="36"/>
          <w:szCs w:val="36"/>
        </w:rPr>
        <w:t xml:space="preserve"> : Zone </w:t>
      </w:r>
      <w:r w:rsidR="00DA23D0">
        <w:rPr>
          <w:rFonts w:ascii="Calibri Light" w:hAnsi="Calibri Light" w:cs="Calibri Light"/>
          <w:b/>
          <w:color w:val="0070C0"/>
          <w:sz w:val="36"/>
          <w:szCs w:val="36"/>
        </w:rPr>
        <w:t>Corse</w:t>
      </w:r>
    </w:p>
    <w:p w:rsidR="004603E0" w:rsidRDefault="0024744B" w:rsidP="00542DFB">
      <w:pPr>
        <w:pStyle w:val="Titre"/>
      </w:pPr>
      <w:r>
        <w:t>c</w:t>
      </w:r>
      <w:r w:rsidR="00542DFB">
        <w:t>adre du mémoire technique</w:t>
      </w:r>
    </w:p>
    <w:p w:rsidR="003353AB" w:rsidRDefault="003353AB" w:rsidP="00BE30A3">
      <w:r w:rsidRPr="003353AB">
        <w:t xml:space="preserve">Le mémoire technique est un document qui présente l’offre technique du soumissionnaire répondant à l’ensemble des exigences du CCP.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rsidR="00BE30A3" w:rsidRDefault="00BE30A3" w:rsidP="00BE30A3">
      <w:r>
        <w:t xml:space="preserve">Les réponses </w:t>
      </w:r>
      <w:r w:rsidR="00915FD4">
        <w:t>doivent</w:t>
      </w:r>
      <w:r>
        <w:t xml:space="preserve"> concerner spécifiquement le présent marché et ne sauraient rester « génériques » ou générales.</w:t>
      </w:r>
    </w:p>
    <w:p w:rsidR="00542DFB" w:rsidRDefault="00BE30A3" w:rsidP="00BE30A3">
      <w:r>
        <w:t>Les documents d’ordre général ne concernant pas directement le présent marché s</w:t>
      </w:r>
      <w:r w:rsidR="00915FD4">
        <w:t>ont</w:t>
      </w:r>
      <w:r>
        <w:t xml:space="preserve"> consultés à titre informatif mais ne s</w:t>
      </w:r>
      <w:r w:rsidR="00915FD4">
        <w:t>ont</w:t>
      </w:r>
      <w:r>
        <w:t xml:space="preserve"> pas pris en compte dans la notation de la qualité technique de l’offre.</w:t>
      </w:r>
    </w:p>
    <w:p w:rsidR="00542DFB" w:rsidRDefault="00542DFB" w:rsidP="00542DFB"/>
    <w:p w:rsidR="00542DFB" w:rsidRDefault="00542DFB" w:rsidP="00542DFB"/>
    <w:p w:rsidR="00CA10B0" w:rsidRDefault="00431B12" w:rsidP="00CA10B0">
      <w:pPr>
        <w:pStyle w:val="Titre1"/>
      </w:pPr>
      <w:r>
        <w:t>MOYENS HUMAINS DEDIES A LA MISSION</w:t>
      </w:r>
      <w:r w:rsidR="0053155B">
        <w:t xml:space="preserve"> </w:t>
      </w:r>
      <w:r w:rsidR="00FA6A63">
        <w:t xml:space="preserve">– noté sur </w:t>
      </w:r>
      <w:r w:rsidR="00744F1B">
        <w:t>5</w:t>
      </w:r>
      <w:r w:rsidR="00FA6A63">
        <w:t xml:space="preserve"> points</w:t>
      </w:r>
    </w:p>
    <w:p w:rsidR="00431B12" w:rsidRDefault="00431B12" w:rsidP="00431B12">
      <w:pPr>
        <w:spacing w:before="0" w:after="0"/>
      </w:pPr>
    </w:p>
    <w:p w:rsidR="00744F1B" w:rsidRDefault="00744F1B" w:rsidP="00744F1B">
      <w:r>
        <w:t>Le candidat décrit les moyens humains qu’il dédie au marché en vue d’une parfaite exécution des prestations. Pour les besoins du marché, il présente :</w:t>
      </w:r>
    </w:p>
    <w:p w:rsidR="00D1544C" w:rsidRDefault="00390584" w:rsidP="00D1544C">
      <w:pPr>
        <w:pStyle w:val="Paragraphedeliste"/>
        <w:numPr>
          <w:ilvl w:val="0"/>
          <w:numId w:val="17"/>
        </w:numPr>
      </w:pPr>
      <w:r>
        <w:t>L</w:t>
      </w:r>
      <w:r w:rsidR="00D1544C">
        <w:t xml:space="preserve">e candidat renseigne le tableau </w:t>
      </w:r>
      <w:bookmarkStart w:id="0" w:name="_GoBack"/>
      <w:bookmarkEnd w:id="0"/>
      <w:r w:rsidR="00D1544C">
        <w:t>objet de l’annexe 1 au mémoire technique indiquant, notamment, l’interlocuteur principal du lot ainsi que son suppléant.</w:t>
      </w:r>
    </w:p>
    <w:p w:rsidR="00744F1B" w:rsidRDefault="00744F1B" w:rsidP="001C6ABE">
      <w:pPr>
        <w:pStyle w:val="Paragraphedeliste"/>
        <w:numPr>
          <w:ilvl w:val="0"/>
          <w:numId w:val="17"/>
        </w:numPr>
      </w:pPr>
      <w:r>
        <w:t>Les qualifications, formations et expériences des coordinateurs SPS. Le candidat joindra dans son mémoire technique les CV des agents et remplira le tableau 1 du cadre de mémoire technique fourni par l’administration ;</w:t>
      </w:r>
    </w:p>
    <w:p w:rsidR="00744F1B" w:rsidRDefault="00744F1B" w:rsidP="00744F1B"/>
    <w:p w:rsidR="00744F1B" w:rsidRDefault="00744F1B" w:rsidP="00744F1B">
      <w:r>
        <w:br w:type="page"/>
      </w:r>
    </w:p>
    <w:p w:rsidR="0053155B" w:rsidRDefault="00744F1B" w:rsidP="0053155B">
      <w:pPr>
        <w:pStyle w:val="Titre1"/>
      </w:pPr>
      <w:r>
        <w:lastRenderedPageBreak/>
        <w:t>MÉthode et gestion du marché</w:t>
      </w:r>
      <w:r w:rsidR="0053155B">
        <w:t xml:space="preserve"> – noté sur 10 points</w:t>
      </w:r>
    </w:p>
    <w:p w:rsidR="0053155B" w:rsidRDefault="0053155B" w:rsidP="0053155B">
      <w:pPr>
        <w:spacing w:before="0" w:after="0"/>
      </w:pPr>
    </w:p>
    <w:p w:rsidR="00744F1B" w:rsidRDefault="00390584" w:rsidP="00390584">
      <w:pPr>
        <w:spacing w:before="0" w:after="0" w:line="240" w:lineRule="auto"/>
      </w:pPr>
      <w:r w:rsidRPr="00390584">
        <w:t>Le candidat démontre sa capacité à gérer toutes les missions qui lui seront</w:t>
      </w:r>
      <w:r>
        <w:t xml:space="preserve"> </w:t>
      </w:r>
      <w:r w:rsidRPr="00390584">
        <w:t>confiées : sa réactivité, son organisation pour faire face à la simultanéité des</w:t>
      </w:r>
      <w:r>
        <w:t xml:space="preserve"> </w:t>
      </w:r>
      <w:r w:rsidRPr="00390584">
        <w:t>commandes sur des sites possiblement dispersés.</w:t>
      </w:r>
    </w:p>
    <w:p w:rsidR="00744F1B" w:rsidRPr="006C2F7C" w:rsidRDefault="00744F1B" w:rsidP="00744F1B">
      <w:pPr>
        <w:spacing w:before="0" w:after="0" w:line="240" w:lineRule="auto"/>
      </w:pPr>
    </w:p>
    <w:p w:rsidR="00744F1B" w:rsidRPr="006C2F7C" w:rsidRDefault="00744F1B" w:rsidP="00744F1B">
      <w:pPr>
        <w:tabs>
          <w:tab w:val="left" w:pos="284"/>
        </w:tabs>
        <w:spacing w:before="0" w:after="0" w:line="240" w:lineRule="auto"/>
      </w:pPr>
      <w:r w:rsidRPr="006C2F7C">
        <w:t>A ce titre, il pr</w:t>
      </w:r>
      <w:r w:rsidRPr="006C2F7C">
        <w:rPr>
          <w:rFonts w:hint="eastAsia"/>
        </w:rPr>
        <w:t>é</w:t>
      </w:r>
      <w:r w:rsidRPr="006C2F7C">
        <w:t>sente :</w:t>
      </w:r>
    </w:p>
    <w:p w:rsidR="00744F1B" w:rsidRDefault="00744F1B" w:rsidP="00744F1B">
      <w:pPr>
        <w:pStyle w:val="Paragraphedeliste"/>
        <w:numPr>
          <w:ilvl w:val="0"/>
          <w:numId w:val="18"/>
        </w:numPr>
        <w:tabs>
          <w:tab w:val="left" w:pos="284"/>
        </w:tabs>
        <w:spacing w:before="0" w:after="0" w:line="240" w:lineRule="auto"/>
      </w:pPr>
      <w:r w:rsidRPr="006C2F7C">
        <w:t>Sa m</w:t>
      </w:r>
      <w:r w:rsidRPr="006C2F7C">
        <w:rPr>
          <w:rFonts w:hint="eastAsia"/>
        </w:rPr>
        <w:t>é</w:t>
      </w:r>
      <w:r w:rsidRPr="006C2F7C">
        <w:t>thode pour assurer la r</w:t>
      </w:r>
      <w:r w:rsidRPr="006C2F7C">
        <w:rPr>
          <w:rFonts w:hint="eastAsia"/>
        </w:rPr>
        <w:t>é</w:t>
      </w:r>
      <w:r w:rsidRPr="006C2F7C">
        <w:t>alisation et</w:t>
      </w:r>
      <w:r>
        <w:t xml:space="preserve"> </w:t>
      </w:r>
      <w:r w:rsidRPr="006C2F7C">
        <w:t>la gestion d</w:t>
      </w:r>
      <w:r w:rsidRPr="006C2F7C">
        <w:rPr>
          <w:rFonts w:hint="eastAsia"/>
        </w:rPr>
        <w:t>’</w:t>
      </w:r>
      <w:r w:rsidRPr="006C2F7C">
        <w:t>une commande unique,</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pour assumer la r</w:t>
      </w:r>
      <w:r w:rsidRPr="006C2F7C">
        <w:rPr>
          <w:rFonts w:hint="eastAsia"/>
        </w:rPr>
        <w:t>é</w:t>
      </w:r>
      <w:r w:rsidRPr="006C2F7C">
        <w:t>alisation et</w:t>
      </w:r>
      <w:r>
        <w:t xml:space="preserve"> </w:t>
      </w:r>
      <w:r w:rsidRPr="006C2F7C">
        <w:t>la gestion contractuelle de 5 commandes</w:t>
      </w:r>
      <w:r>
        <w:t xml:space="preserve"> </w:t>
      </w:r>
      <w:r w:rsidRPr="006C2F7C">
        <w:t>simultan</w:t>
      </w:r>
      <w:r w:rsidRPr="006C2F7C">
        <w:rPr>
          <w:rFonts w:hint="eastAsia"/>
        </w:rPr>
        <w:t>é</w:t>
      </w:r>
      <w:r w:rsidRPr="006C2F7C">
        <w:t>es,</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de suivi du plan de charge et</w:t>
      </w:r>
      <w:r>
        <w:t xml:space="preserve"> </w:t>
      </w:r>
      <w:r w:rsidRPr="006C2F7C">
        <w:t>des calendriers des missions,</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de gestion et de transmission</w:t>
      </w:r>
      <w:r>
        <w:t xml:space="preserve"> </w:t>
      </w:r>
      <w:r w:rsidRPr="006C2F7C">
        <w:t>des livrables,</w:t>
      </w:r>
    </w:p>
    <w:p w:rsidR="00744F1B" w:rsidRDefault="00744F1B" w:rsidP="00744F1B">
      <w:pPr>
        <w:pStyle w:val="Paragraphedeliste"/>
        <w:numPr>
          <w:ilvl w:val="0"/>
          <w:numId w:val="18"/>
        </w:numPr>
        <w:spacing w:before="0" w:after="0" w:line="240" w:lineRule="auto"/>
      </w:pPr>
      <w:r w:rsidRPr="006C2F7C">
        <w:t>L</w:t>
      </w:r>
      <w:r w:rsidRPr="006C2F7C">
        <w:rPr>
          <w:rFonts w:hint="eastAsia"/>
        </w:rPr>
        <w:t>’</w:t>
      </w:r>
      <w:r w:rsidRPr="006C2F7C">
        <w:t>assistance administrative et technique</w:t>
      </w:r>
      <w:r>
        <w:t xml:space="preserve"> </w:t>
      </w:r>
      <w:r w:rsidR="00390584">
        <w:t>du client qu’il</w:t>
      </w:r>
      <w:r w:rsidRPr="006C2F7C">
        <w:t xml:space="preserve"> pr</w:t>
      </w:r>
      <w:r w:rsidRPr="006C2F7C">
        <w:rPr>
          <w:rFonts w:hint="eastAsia"/>
        </w:rPr>
        <w:t>é</w:t>
      </w:r>
      <w:r w:rsidRPr="006C2F7C">
        <w:t>voit de mettre en œuvre.</w:t>
      </w:r>
    </w:p>
    <w:p w:rsidR="00744F1B" w:rsidRDefault="00744F1B">
      <w:pPr>
        <w:contextualSpacing w:val="0"/>
        <w:jc w:val="left"/>
      </w:pPr>
    </w:p>
    <w:p w:rsidR="00DF019E" w:rsidRDefault="00744F1B" w:rsidP="00DF019E">
      <w:pPr>
        <w:pStyle w:val="Titre1"/>
      </w:pPr>
      <w:r>
        <w:t>Exemple de livrable</w:t>
      </w:r>
      <w:r w:rsidR="00DF019E">
        <w:t xml:space="preserve"> – noté sur </w:t>
      </w:r>
      <w:r w:rsidR="00351D3D">
        <w:t>10</w:t>
      </w:r>
      <w:r w:rsidR="00DF019E">
        <w:t xml:space="preserve"> points</w:t>
      </w:r>
    </w:p>
    <w:p w:rsidR="00DF019E" w:rsidRDefault="00DF019E" w:rsidP="00DF019E">
      <w:pPr>
        <w:spacing w:before="0" w:after="0"/>
      </w:pPr>
    </w:p>
    <w:p w:rsidR="00744F1B" w:rsidRPr="00744F1B" w:rsidRDefault="00744F1B" w:rsidP="00744F1B">
      <w:pPr>
        <w:spacing w:after="240" w:line="240" w:lineRule="auto"/>
      </w:pPr>
      <w:r w:rsidRPr="00744F1B">
        <w:t>Le candidat devra fournir un exemple des livrables listés ci-dessous :</w:t>
      </w:r>
    </w:p>
    <w:p w:rsidR="00744F1B" w:rsidRPr="00744F1B" w:rsidRDefault="00744F1B" w:rsidP="00744F1B">
      <w:pPr>
        <w:pStyle w:val="Paragraphedeliste"/>
        <w:numPr>
          <w:ilvl w:val="0"/>
          <w:numId w:val="18"/>
        </w:numPr>
        <w:spacing w:before="0" w:after="0" w:line="240" w:lineRule="auto"/>
      </w:pPr>
      <w:r w:rsidRPr="00744F1B">
        <w:t>Compte-rendu de visite inopinée,</w:t>
      </w:r>
    </w:p>
    <w:p w:rsidR="00744F1B" w:rsidRPr="00744F1B" w:rsidRDefault="00744F1B" w:rsidP="00744F1B">
      <w:pPr>
        <w:pStyle w:val="Paragraphedeliste"/>
        <w:numPr>
          <w:ilvl w:val="0"/>
          <w:numId w:val="18"/>
        </w:numPr>
        <w:spacing w:before="0" w:after="0" w:line="240" w:lineRule="auto"/>
      </w:pPr>
      <w:r w:rsidRPr="00744F1B">
        <w:t>Plan Général de Coordination,</w:t>
      </w:r>
    </w:p>
    <w:p w:rsidR="00744F1B" w:rsidRPr="00744F1B" w:rsidRDefault="00744F1B" w:rsidP="00744F1B">
      <w:pPr>
        <w:pStyle w:val="Paragraphedeliste"/>
        <w:numPr>
          <w:ilvl w:val="0"/>
          <w:numId w:val="18"/>
        </w:numPr>
        <w:spacing w:before="0" w:after="0" w:line="240" w:lineRule="auto"/>
      </w:pPr>
      <w:r w:rsidRPr="00744F1B">
        <w:t>Registre Journal de Coordination,</w:t>
      </w:r>
    </w:p>
    <w:p w:rsidR="00744F1B" w:rsidRPr="00744F1B" w:rsidRDefault="00744F1B" w:rsidP="00744F1B">
      <w:pPr>
        <w:pStyle w:val="Paragraphedeliste"/>
        <w:numPr>
          <w:ilvl w:val="0"/>
          <w:numId w:val="18"/>
        </w:numPr>
        <w:spacing w:before="0" w:after="0" w:line="240" w:lineRule="auto"/>
      </w:pPr>
      <w:r w:rsidRPr="00744F1B">
        <w:t>Compte rendu d’inspection commune,</w:t>
      </w:r>
    </w:p>
    <w:p w:rsidR="00744F1B" w:rsidRPr="00744F1B" w:rsidRDefault="00744F1B" w:rsidP="00744F1B">
      <w:pPr>
        <w:pStyle w:val="Paragraphedeliste"/>
        <w:numPr>
          <w:ilvl w:val="0"/>
          <w:numId w:val="18"/>
        </w:numPr>
        <w:spacing w:before="0" w:after="0" w:line="240" w:lineRule="auto"/>
      </w:pPr>
      <w:r w:rsidRPr="00744F1B">
        <w:t>Dossier d’intervention Ultérieur sur Ouvrage final.</w:t>
      </w:r>
    </w:p>
    <w:p w:rsidR="005C16C9" w:rsidRDefault="005C16C9" w:rsidP="005C16C9">
      <w:pPr>
        <w:spacing w:before="0" w:after="0" w:line="240" w:lineRule="auto"/>
      </w:pPr>
    </w:p>
    <w:p w:rsidR="005C16C9" w:rsidRDefault="00390584" w:rsidP="005C16C9">
      <w:pPr>
        <w:spacing w:before="0" w:after="0" w:line="240" w:lineRule="auto"/>
      </w:pPr>
      <w:r w:rsidRPr="00390584">
        <w:t>Il sera jugé la pertinence et qualité des exemples proposés.</w:t>
      </w:r>
    </w:p>
    <w:p w:rsidR="00744F1B" w:rsidRDefault="00744F1B" w:rsidP="005C16C9">
      <w:pPr>
        <w:spacing w:before="0" w:after="0" w:line="240" w:lineRule="auto"/>
      </w:pPr>
    </w:p>
    <w:p w:rsidR="005C16C9" w:rsidRDefault="00744F1B" w:rsidP="005C16C9">
      <w:pPr>
        <w:pStyle w:val="Titre1"/>
      </w:pPr>
      <w:r>
        <w:t>Décomposition du temps de travail</w:t>
      </w:r>
      <w:r w:rsidR="005C16C9">
        <w:t xml:space="preserve"> – noté sur </w:t>
      </w:r>
      <w:r>
        <w:t>1</w:t>
      </w:r>
      <w:r w:rsidR="005C16C9">
        <w:t>5 points</w:t>
      </w:r>
    </w:p>
    <w:p w:rsidR="005C16C9" w:rsidRDefault="005C16C9" w:rsidP="005C16C9">
      <w:pPr>
        <w:spacing w:before="0" w:after="0"/>
      </w:pPr>
    </w:p>
    <w:p w:rsidR="00744F1B" w:rsidRDefault="00744F1B" w:rsidP="00744F1B">
      <w:pPr>
        <w:spacing w:before="0" w:after="0" w:line="240" w:lineRule="auto"/>
      </w:pPr>
      <w:r>
        <w:t>Le candidat précise le temps qu’il prévoit de consacrer à l’exécution des tâches pour garantir le respect des règles de sécurité, des normes d’hygiène et des conditions du travail sur les chantiers.</w:t>
      </w:r>
    </w:p>
    <w:p w:rsidR="00744F1B" w:rsidRDefault="00744F1B" w:rsidP="00744F1B">
      <w:pPr>
        <w:spacing w:before="0" w:after="0" w:line="240" w:lineRule="auto"/>
      </w:pPr>
    </w:p>
    <w:p w:rsidR="00744F1B" w:rsidRDefault="00744F1B" w:rsidP="00744F1B">
      <w:pPr>
        <w:spacing w:before="0" w:after="0" w:line="240" w:lineRule="auto"/>
      </w:pPr>
      <w:r>
        <w:t>Pour les besoins du marché, il présente les temps de travail prévus pour réaliser ses différentes prestations ou tâches, surveillance et notamment les temps de travail prévus pour réaliser les visites de chantier, programmées ou inopinées par catégorie de coordination SPS et par type de chantier. Le candidat renseigne le DTI en annexe au cadre de mémoire technique fourni par l’administration.</w:t>
      </w:r>
    </w:p>
    <w:p w:rsidR="00744F1B" w:rsidRDefault="00744F1B" w:rsidP="00744F1B">
      <w:pPr>
        <w:spacing w:before="0" w:after="0" w:line="240" w:lineRule="auto"/>
      </w:pPr>
    </w:p>
    <w:p w:rsidR="005C16C9" w:rsidRDefault="00744F1B" w:rsidP="00744F1B">
      <w:pPr>
        <w:spacing w:before="0" w:after="0" w:line="240" w:lineRule="auto"/>
      </w:pPr>
      <w:r>
        <w:t>Il sera jugé la cohérence du nombre d’heure vis-à-vis des exemples proposés par l’administration.</w:t>
      </w:r>
    </w:p>
    <w:sectPr w:rsidR="005C16C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645" w:rsidRDefault="00E41645" w:rsidP="00542DFB">
      <w:pPr>
        <w:spacing w:before="0" w:after="0" w:line="240" w:lineRule="auto"/>
      </w:pPr>
      <w:r>
        <w:separator/>
      </w:r>
    </w:p>
  </w:endnote>
  <w:endnote w:type="continuationSeparator" w:id="0">
    <w:p w:rsidR="00E41645" w:rsidRDefault="00E41645"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645" w:rsidRDefault="00E41645" w:rsidP="00542DFB">
      <w:pPr>
        <w:spacing w:before="0" w:after="0" w:line="240" w:lineRule="auto"/>
      </w:pPr>
      <w:r>
        <w:separator/>
      </w:r>
    </w:p>
  </w:footnote>
  <w:footnote w:type="continuationSeparator" w:id="0">
    <w:p w:rsidR="00E41645" w:rsidRDefault="00E41645"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A3" w:rsidRPr="00BE30A3" w:rsidRDefault="00CA10B0" w:rsidP="0094709D">
    <w:pPr>
      <w:pStyle w:val="En-tte"/>
      <w:jc w:val="center"/>
      <w:rPr>
        <w:rStyle w:val="Rfrenceintense"/>
      </w:rPr>
    </w:pPr>
    <w:r>
      <w:rPr>
        <w:rStyle w:val="Rfrenceintense"/>
      </w:rPr>
      <w:t xml:space="preserve">ESID </w:t>
    </w:r>
    <w:r w:rsidR="00DA23D0">
      <w:rPr>
        <w:rStyle w:val="Rfrenceintense"/>
      </w:rPr>
      <w:t>25-239</w:t>
    </w:r>
    <w:r w:rsidR="00CF4E95">
      <w:rPr>
        <w:rStyle w:val="Rfrenceintense"/>
      </w:rPr>
      <w:t xml:space="preserve">              </w:t>
    </w:r>
    <w:r w:rsidR="008C6D62">
      <w:rPr>
        <w:rStyle w:val="Rfrenceintense"/>
      </w:rPr>
      <w:t>DAF_</w:t>
    </w:r>
    <w:r w:rsidR="00E07CF1">
      <w:rPr>
        <w:rStyle w:val="Rfrenceintense"/>
      </w:rPr>
      <w:t>2025_000805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5522"/>
    <w:multiLevelType w:val="hybridMultilevel"/>
    <w:tmpl w:val="8A9267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D075FA"/>
    <w:multiLevelType w:val="hybridMultilevel"/>
    <w:tmpl w:val="9496C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6E47AD"/>
    <w:multiLevelType w:val="hybridMultilevel"/>
    <w:tmpl w:val="6AB2B63C"/>
    <w:lvl w:ilvl="0" w:tplc="63FA01F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562E3B"/>
    <w:multiLevelType w:val="hybridMultilevel"/>
    <w:tmpl w:val="9EFE0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38158A"/>
    <w:multiLevelType w:val="multilevel"/>
    <w:tmpl w:val="24A638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1"/>
  </w:num>
  <w:num w:numId="12">
    <w:abstractNumId w:val="5"/>
  </w:num>
  <w:num w:numId="13">
    <w:abstractNumId w:val="7"/>
  </w:num>
  <w:num w:numId="14">
    <w:abstractNumId w:val="8"/>
  </w:num>
  <w:num w:numId="15">
    <w:abstractNumId w:val="4"/>
  </w:num>
  <w:num w:numId="16">
    <w:abstractNumId w:val="3"/>
  </w:num>
  <w:num w:numId="17">
    <w:abstractNumId w:val="2"/>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91BFF"/>
    <w:rsid w:val="000A6D2A"/>
    <w:rsid w:val="000F67AC"/>
    <w:rsid w:val="00121C58"/>
    <w:rsid w:val="00201D99"/>
    <w:rsid w:val="0024744B"/>
    <w:rsid w:val="002A0B70"/>
    <w:rsid w:val="002F61AB"/>
    <w:rsid w:val="003353AB"/>
    <w:rsid w:val="00351D3D"/>
    <w:rsid w:val="003626D2"/>
    <w:rsid w:val="00390584"/>
    <w:rsid w:val="003E5EE6"/>
    <w:rsid w:val="003F3E4B"/>
    <w:rsid w:val="00403987"/>
    <w:rsid w:val="00431B12"/>
    <w:rsid w:val="00441A04"/>
    <w:rsid w:val="004603E0"/>
    <w:rsid w:val="004674F4"/>
    <w:rsid w:val="004A6722"/>
    <w:rsid w:val="0053155B"/>
    <w:rsid w:val="00542DFB"/>
    <w:rsid w:val="00577477"/>
    <w:rsid w:val="005C16C9"/>
    <w:rsid w:val="006626C3"/>
    <w:rsid w:val="00673EE3"/>
    <w:rsid w:val="006C2F7C"/>
    <w:rsid w:val="00711B6B"/>
    <w:rsid w:val="007326FF"/>
    <w:rsid w:val="00744F1B"/>
    <w:rsid w:val="007C3FF0"/>
    <w:rsid w:val="00836D09"/>
    <w:rsid w:val="00860340"/>
    <w:rsid w:val="008C6D62"/>
    <w:rsid w:val="00915FD4"/>
    <w:rsid w:val="0094709D"/>
    <w:rsid w:val="009773E3"/>
    <w:rsid w:val="00A36A66"/>
    <w:rsid w:val="00A4386D"/>
    <w:rsid w:val="00A565AF"/>
    <w:rsid w:val="00AD2E81"/>
    <w:rsid w:val="00AE18CB"/>
    <w:rsid w:val="00B6087F"/>
    <w:rsid w:val="00B824CA"/>
    <w:rsid w:val="00BE30A3"/>
    <w:rsid w:val="00C061CE"/>
    <w:rsid w:val="00C127F9"/>
    <w:rsid w:val="00C23DEB"/>
    <w:rsid w:val="00CA10B0"/>
    <w:rsid w:val="00CD272B"/>
    <w:rsid w:val="00CF0990"/>
    <w:rsid w:val="00CF4E95"/>
    <w:rsid w:val="00D1544C"/>
    <w:rsid w:val="00D516BD"/>
    <w:rsid w:val="00DA23D0"/>
    <w:rsid w:val="00DF019E"/>
    <w:rsid w:val="00E07CF1"/>
    <w:rsid w:val="00E1301D"/>
    <w:rsid w:val="00E41645"/>
    <w:rsid w:val="00E55D4E"/>
    <w:rsid w:val="00F52243"/>
    <w:rsid w:val="00F539B9"/>
    <w:rsid w:val="00F82690"/>
    <w:rsid w:val="00FA6A63"/>
    <w:rsid w:val="00FB17B1"/>
    <w:rsid w:val="00FB6E3C"/>
    <w:rsid w:val="00FD13C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C58BE"/>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34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2E5B36-FFC0-450F-AC7B-35EF897A3323}">
  <ds:schemaRefs>
    <ds:schemaRef ds:uri="http://schemas.microsoft.com/sharepoint/v3/contenttype/forms"/>
  </ds:schemaRefs>
</ds:datastoreItem>
</file>

<file path=customXml/itemProps2.xml><?xml version="1.0" encoding="utf-8"?>
<ds:datastoreItem xmlns:ds="http://schemas.openxmlformats.org/officeDocument/2006/customXml" ds:itemID="{63C0BAB0-FEE4-4375-8495-A94ECFD1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0D678B-DB59-4DDC-AAA6-F23FEBD107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507</Words>
  <Characters>2789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COCHINARD Christine ATTACHE ADMI</cp:lastModifiedBy>
  <cp:revision>6</cp:revision>
  <dcterms:created xsi:type="dcterms:W3CDTF">2025-05-26T12:30:00Z</dcterms:created>
  <dcterms:modified xsi:type="dcterms:W3CDTF">2025-06-18T12:11:00Z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